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color w:val="000000"/>
          <w:sz w:val="32"/>
          <w:szCs w:val="32"/>
        </w:rPr>
      </w:pPr>
      <w:bookmarkStart w:id="0" w:name="_GoBack"/>
      <w:bookmarkEnd w:id="0"/>
    </w:p>
    <w:p>
      <w:pPr>
        <w:pStyle w:val="10"/>
        <w:spacing w:line="600" w:lineRule="exact"/>
        <w:jc w:val="center"/>
        <w:rPr>
          <w:rFonts w:ascii="黑体" w:hAnsi="黑体" w:eastAsia="黑体" w:cs="方正小标宋简体"/>
          <w:b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隆林各族自治县2019年</w:t>
      </w:r>
    </w:p>
    <w:p>
      <w:pPr>
        <w:spacing w:line="240" w:lineRule="atLeast"/>
        <w:jc w:val="center"/>
        <w:rPr>
          <w:rFonts w:ascii="黑体" w:hAnsi="黑体" w:eastAsia="黑体" w:cs="宋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color w:val="000000"/>
          <w:sz w:val="36"/>
          <w:szCs w:val="36"/>
        </w:rPr>
        <w:t>全科医生特设岗位公开招聘人员报名表</w:t>
      </w:r>
    </w:p>
    <w:p>
      <w:pPr>
        <w:spacing w:line="240" w:lineRule="atLeas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应聘单位：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</w:t>
      </w:r>
      <w:r>
        <w:rPr>
          <w:rFonts w:ascii="仿宋" w:hAnsi="仿宋" w:eastAsia="仿宋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市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县</w:t>
      </w:r>
    </w:p>
    <w:tbl>
      <w:tblPr>
        <w:tblStyle w:val="4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25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945"/>
        <w:gridCol w:w="143"/>
        <w:gridCol w:w="284"/>
        <w:gridCol w:w="180"/>
        <w:gridCol w:w="243"/>
        <w:gridCol w:w="427"/>
        <w:gridCol w:w="568"/>
        <w:gridCol w:w="423"/>
        <w:gridCol w:w="117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4" w:type="dxa"/>
            <w:gridSpan w:val="1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7424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897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80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33" w:type="dxa"/>
            <w:gridSpan w:val="1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gridSpan w:val="2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0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是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  <w:t>.家庭主要成员额主重要社会关系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color w:val="000000"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01" w:right="1418" w:bottom="1418" w:left="1701" w:header="851" w:footer="992" w:gutter="0"/>
          <w:pgNumType w:fmt="numberInDash"/>
          <w:cols w:space="720" w:num="1"/>
          <w:titlePg/>
          <w:docGrid w:linePitch="312" w:charSpace="0"/>
        </w:sectPr>
      </w:pPr>
    </w:p>
    <w:p>
      <w:pPr>
        <w:pStyle w:val="10"/>
        <w:rPr>
          <w:rFonts w:ascii="仿宋" w:hAnsi="仿宋" w:eastAsia="仿宋"/>
          <w:color w:val="FF0000"/>
          <w:w w:val="93"/>
          <w:sz w:val="57"/>
        </w:rPr>
      </w:pPr>
    </w:p>
    <w:sectPr>
      <w:pgSz w:w="11906" w:h="16838"/>
      <w:pgMar w:top="1701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A47"/>
    <w:rsid w:val="0001497A"/>
    <w:rsid w:val="00023B77"/>
    <w:rsid w:val="0006535D"/>
    <w:rsid w:val="000C7986"/>
    <w:rsid w:val="00180DAD"/>
    <w:rsid w:val="00244E14"/>
    <w:rsid w:val="0025694A"/>
    <w:rsid w:val="002918AB"/>
    <w:rsid w:val="0033628D"/>
    <w:rsid w:val="00430E09"/>
    <w:rsid w:val="004D6E55"/>
    <w:rsid w:val="005D1D5B"/>
    <w:rsid w:val="005F4211"/>
    <w:rsid w:val="006109A1"/>
    <w:rsid w:val="006C1E84"/>
    <w:rsid w:val="006F2D35"/>
    <w:rsid w:val="0074231E"/>
    <w:rsid w:val="008374FE"/>
    <w:rsid w:val="008D2010"/>
    <w:rsid w:val="00945571"/>
    <w:rsid w:val="0095507A"/>
    <w:rsid w:val="00977397"/>
    <w:rsid w:val="00AA66A7"/>
    <w:rsid w:val="00BB5A47"/>
    <w:rsid w:val="00BE0C45"/>
    <w:rsid w:val="00C24C49"/>
    <w:rsid w:val="00C319B4"/>
    <w:rsid w:val="00C82E58"/>
    <w:rsid w:val="00DD5213"/>
    <w:rsid w:val="00E06A6C"/>
    <w:rsid w:val="00E768A2"/>
    <w:rsid w:val="00E86DC0"/>
    <w:rsid w:val="00F12B68"/>
    <w:rsid w:val="00F57298"/>
    <w:rsid w:val="00F865E9"/>
    <w:rsid w:val="00FF3B45"/>
    <w:rsid w:val="3B4217C2"/>
    <w:rsid w:val="6FDC0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</Words>
  <Characters>550</Characters>
  <Lines>4</Lines>
  <Paragraphs>1</Paragraphs>
  <TotalTime>34</TotalTime>
  <ScaleCrop>false</ScaleCrop>
  <LinksUpToDate>false</LinksUpToDate>
  <CharactersWithSpaces>645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2018-01-10T03:06:00Z</dcterms:created>
  <dc:creator>Administrator</dc:creator>
  <cp:lastModifiedBy>Ywy</cp:lastModifiedBy>
  <cp:lastPrinted>2018-03-21T00:20:00Z</cp:lastPrinted>
  <dcterms:modified xsi:type="dcterms:W3CDTF">2019-07-24T00:48:32Z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