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586" w:lineRule="exact"/>
        <w:jc w:val="left"/>
        <w:rPr>
          <w:rFonts w:hint="eastAsia" w:ascii="黑体" w:hAnsi="黑体" w:eastAsia="黑体" w:cs="黑体"/>
          <w:bCs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auto"/>
          <w:sz w:val="28"/>
          <w:szCs w:val="28"/>
          <w:lang w:val="en-US" w:eastAsia="zh-CN"/>
        </w:rPr>
        <w:t>7</w:t>
      </w:r>
      <w:r>
        <w:rPr>
          <w:rFonts w:hint="eastAsia" w:ascii="黑体" w:hAnsi="黑体" w:eastAsia="黑体" w:cs="黑体"/>
          <w:bCs/>
          <w:color w:val="auto"/>
          <w:sz w:val="28"/>
          <w:szCs w:val="28"/>
        </w:rPr>
        <w:t>：</w:t>
      </w:r>
    </w:p>
    <w:p>
      <w:pPr>
        <w:pStyle w:val="2"/>
        <w:widowControl/>
        <w:spacing w:before="0" w:beforeAutospacing="0" w:after="0" w:afterAutospacing="0" w:line="586" w:lineRule="exact"/>
        <w:jc w:val="center"/>
        <w:rPr>
          <w:rFonts w:hint="eastAsia" w:ascii="黑体" w:hAnsi="黑体" w:eastAsia="黑体" w:cs="黑体"/>
          <w:bCs/>
          <w:color w:val="auto"/>
          <w:sz w:val="36"/>
          <w:szCs w:val="36"/>
        </w:rPr>
      </w:pPr>
      <w:r>
        <w:rPr>
          <w:rFonts w:hint="eastAsia" w:ascii="黑体" w:hAnsi="黑体" w:eastAsia="黑体" w:cs="黑体"/>
          <w:bCs/>
          <w:color w:val="auto"/>
          <w:sz w:val="36"/>
          <w:szCs w:val="36"/>
        </w:rPr>
        <w:t>业绩（项目）汇总表</w:t>
      </w:r>
    </w:p>
    <w:tbl>
      <w:tblPr>
        <w:tblStyle w:val="3"/>
        <w:tblpPr w:leftFromText="180" w:rightFromText="180" w:vertAnchor="text" w:horzAnchor="page" w:tblpX="1434" w:tblpY="57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2715"/>
        <w:gridCol w:w="1440"/>
        <w:gridCol w:w="1335"/>
        <w:gridCol w:w="2220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序号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项目名称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项目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级别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（大、中、小型）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投资规模</w:t>
            </w:r>
          </w:p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(万元)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项目起始时间</w:t>
            </w:r>
          </w:p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（年月）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2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3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4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6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7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8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9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</w:rPr>
            </w:pPr>
          </w:p>
        </w:tc>
      </w:tr>
    </w:tbl>
    <w:p>
      <w:pPr>
        <w:pStyle w:val="2"/>
        <w:widowControl/>
        <w:spacing w:before="0" w:beforeAutospacing="0" w:after="0" w:afterAutospacing="0" w:line="586" w:lineRule="exact"/>
        <w:ind w:firstLine="560" w:firstLineChars="200"/>
        <w:jc w:val="left"/>
        <w:rPr>
          <w:rFonts w:hint="eastAsia" w:ascii="黑体" w:hAnsi="黑体" w:eastAsia="黑体" w:cs="黑体"/>
          <w:bCs/>
          <w:color w:val="auto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MWYyMTdhMTI0MDAxOTAzMmUyOGVlMWU0M2NjNjgifQ=="/>
  </w:docVars>
  <w:rsids>
    <w:rsidRoot w:val="027B195D"/>
    <w:rsid w:val="027B195D"/>
    <w:rsid w:val="0CA01F71"/>
    <w:rsid w:val="1C9B387A"/>
    <w:rsid w:val="744D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2023-11-23T02:51:00Z</dcterms:created>
  <dc:creator>Janet</dc:creator>
  <cp:lastModifiedBy>Janet</cp:lastModifiedBy>
  <cp:lastPrinted>2023-11-29T09:23:15Z</cp:lastPrinted>
  <dcterms:modified xsi:type="dcterms:W3CDTF">2023-11-29T09:26:12Z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DA2D82BFEF664063A99D08EA6A8E6EFE_13</vt:lpwstr>
  </property>
</Properties>
</file>