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E6" w:rsidRPr="005011E6" w:rsidRDefault="005011E6" w:rsidP="005011E6">
      <w:pPr>
        <w:widowControl/>
        <w:spacing w:before="100" w:beforeAutospacing="1" w:after="420" w:line="42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5011E6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行政辅助岗</w:t>
      </w:r>
      <w:r w:rsidRPr="005011E6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</w:t>
      </w:r>
      <w:r w:rsidRPr="005011E6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名，具体岗位要求详见下表：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765"/>
        <w:gridCol w:w="1003"/>
        <w:gridCol w:w="1623"/>
        <w:gridCol w:w="750"/>
        <w:gridCol w:w="3307"/>
      </w:tblGrid>
      <w:tr w:rsidR="005011E6" w:rsidRPr="005011E6" w:rsidTr="005011E6">
        <w:trPr>
          <w:trHeight w:val="915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招聘人数</w:t>
            </w:r>
          </w:p>
        </w:tc>
        <w:tc>
          <w:tcPr>
            <w:tcW w:w="1003" w:type="dxa"/>
            <w:tcBorders>
              <w:top w:val="single" w:sz="6" w:space="0" w:color="auto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学历要求</w:t>
            </w:r>
          </w:p>
        </w:tc>
        <w:tc>
          <w:tcPr>
            <w:tcW w:w="1623" w:type="dxa"/>
            <w:tcBorders>
              <w:top w:val="single" w:sz="6" w:space="0" w:color="auto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年龄要求</w:t>
            </w:r>
          </w:p>
        </w:tc>
        <w:tc>
          <w:tcPr>
            <w:tcW w:w="3307" w:type="dxa"/>
            <w:tcBorders>
              <w:top w:val="single" w:sz="6" w:space="0" w:color="auto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岗位说明</w:t>
            </w:r>
          </w:p>
        </w:tc>
      </w:tr>
      <w:tr w:rsidR="005011E6" w:rsidRPr="005011E6" w:rsidTr="005011E6">
        <w:trPr>
          <w:trHeight w:val="2925"/>
        </w:trPr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行政辅助</w:t>
            </w:r>
            <w:r>
              <w:rPr>
                <w:rFonts w:ascii="Microsoft Yahei" w:eastAsia="宋体" w:hAnsi="Microsoft Yahei" w:cs="宋体" w:hint="eastAsia"/>
                <w:color w:val="333333"/>
                <w:kern w:val="0"/>
                <w:szCs w:val="21"/>
              </w:rPr>
              <w:t>岗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大学本科及以上学历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2D739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中国汉语言文学、法律类、政治学、教育学</w:t>
            </w:r>
            <w:r w:rsidR="002D7396">
              <w:rPr>
                <w:rFonts w:ascii="Microsoft Yahei" w:eastAsia="宋体" w:hAnsi="Microsoft Yahei" w:cs="宋体" w:hint="eastAsia"/>
                <w:color w:val="333333"/>
                <w:kern w:val="0"/>
                <w:szCs w:val="21"/>
              </w:rPr>
              <w:t>、</w:t>
            </w:r>
            <w:r w:rsidR="002D739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管理学</w:t>
            </w:r>
            <w:bookmarkStart w:id="0" w:name="_GoBack"/>
            <w:bookmarkEnd w:id="0"/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35</w:t>
            </w: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周岁以下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011E6" w:rsidRPr="005011E6" w:rsidRDefault="005011E6" w:rsidP="005011E6">
            <w:pPr>
              <w:widowControl/>
              <w:spacing w:line="42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具备过硬的思想政治觉悟，有较强的公文材料文字书写功底，有一定的组织协调能力，熟练掌握计算机的操作技能，具有</w:t>
            </w: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2</w:t>
            </w:r>
            <w:r w:rsidRPr="005011E6"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  <w:t>年及以上行政办公室工作经验者优先。</w:t>
            </w:r>
          </w:p>
        </w:tc>
      </w:tr>
    </w:tbl>
    <w:p w:rsidR="005011E6" w:rsidRPr="005011E6" w:rsidRDefault="005011E6" w:rsidP="005011E6">
      <w:pPr>
        <w:widowControl/>
        <w:spacing w:before="100" w:beforeAutospacing="1" w:after="420" w:line="42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5011E6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 </w:t>
      </w:r>
    </w:p>
    <w:p w:rsidR="00627BA4" w:rsidRDefault="00627BA4"/>
    <w:sectPr w:rsidR="00627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E6"/>
    <w:rsid w:val="002D7396"/>
    <w:rsid w:val="005011E6"/>
    <w:rsid w:val="0062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4731"/>
  <w15:chartTrackingRefBased/>
  <w15:docId w15:val="{B51A54AC-B812-4575-89E7-69097C39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42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8974">
                          <w:marLeft w:val="75"/>
                          <w:marRight w:val="75"/>
                          <w:marTop w:val="45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1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2024-03-06T09:40:00Z</dcterms:created>
  <dcterms:modified xsi:type="dcterms:W3CDTF">2024-03-06T09:50:00Z</dcterms:modified>
</cp:coreProperties>
</file>