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w w:val="90"/>
          <w:sz w:val="36"/>
          <w:szCs w:val="36"/>
        </w:rPr>
      </w:pPr>
      <w:r>
        <w:rPr>
          <w:rFonts w:hint="eastAsia" w:ascii="宋体" w:hAnsi="宋体"/>
          <w:b/>
          <w:w w:val="90"/>
          <w:sz w:val="36"/>
          <w:szCs w:val="36"/>
        </w:rPr>
        <w:t>平果市人民法院公开招聘编外人员报名登记表</w:t>
      </w:r>
    </w:p>
    <w:tbl>
      <w:tblPr>
        <w:tblStyle w:val="2"/>
        <w:tblpPr w:leftFromText="180" w:rightFromText="180" w:vertAnchor="text" w:horzAnchor="margin" w:tblpXSpec="center" w:tblpY="386"/>
        <w:tblW w:w="989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993"/>
        <w:gridCol w:w="91"/>
        <w:gridCol w:w="532"/>
        <w:gridCol w:w="651"/>
        <w:gridCol w:w="238"/>
        <w:gridCol w:w="974"/>
        <w:gridCol w:w="259"/>
        <w:gridCol w:w="1047"/>
        <w:gridCol w:w="17"/>
        <w:gridCol w:w="124"/>
        <w:gridCol w:w="132"/>
        <w:gridCol w:w="1573"/>
        <w:gridCol w:w="20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1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1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3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70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6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233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特长、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技能</w:t>
            </w:r>
          </w:p>
        </w:tc>
        <w:tc>
          <w:tcPr>
            <w:tcW w:w="16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233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1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10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</w:tc>
        <w:tc>
          <w:tcPr>
            <w:tcW w:w="760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院校专业于  年  月</w:t>
            </w:r>
            <w:r>
              <w:rPr>
                <w:rFonts w:hint="eastAsia" w:ascii="仿宋_GB2312" w:eastAsia="仿宋_GB2312"/>
                <w:sz w:val="24"/>
                <w:u w:val="single"/>
              </w:rPr>
              <w:t>(本科/大专)</w:t>
            </w:r>
            <w:r>
              <w:rPr>
                <w:rFonts w:hint="eastAsia" w:ascii="仿宋_GB2312" w:eastAsia="仿宋_GB2312"/>
                <w:sz w:val="24"/>
              </w:rPr>
              <w:t>毕业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1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760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院校专业于  年  月</w:t>
            </w:r>
            <w:r>
              <w:rPr>
                <w:rFonts w:hint="eastAsia" w:ascii="仿宋_GB2312" w:eastAsia="仿宋_GB2312"/>
                <w:sz w:val="24"/>
                <w:u w:val="single"/>
              </w:rPr>
              <w:t>(本科/大专)</w:t>
            </w:r>
            <w:r>
              <w:rPr>
                <w:rFonts w:hint="eastAsia" w:ascii="仿宋_GB2312" w:eastAsia="仿宋_GB2312"/>
                <w:sz w:val="24"/>
              </w:rPr>
              <w:t>毕业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29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6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36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学习经历</w:t>
            </w:r>
          </w:p>
        </w:tc>
        <w:tc>
          <w:tcPr>
            <w:tcW w:w="868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（从高中填起）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参考格式：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2010.09—2013.07   </w:t>
            </w:r>
            <w:r>
              <w:rPr>
                <w:rFonts w:hint="eastAsia" w:ascii="仿宋_GB2312" w:eastAsia="仿宋_GB2312"/>
                <w:sz w:val="24"/>
              </w:rPr>
              <w:t>百色高中学习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2013.09—2017.07   </w:t>
            </w:r>
            <w:r>
              <w:rPr>
                <w:rFonts w:hint="eastAsia" w:ascii="仿宋_GB2312" w:eastAsia="仿宋_GB2312"/>
                <w:sz w:val="24"/>
              </w:rPr>
              <w:t>广西大学法学院法学专业学习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868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参考格式：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2017.09—    </w:t>
            </w:r>
            <w:r>
              <w:rPr>
                <w:rFonts w:hint="eastAsia" w:ascii="仿宋_GB2312" w:eastAsia="仿宋_GB2312"/>
                <w:sz w:val="24"/>
              </w:rPr>
              <w:t>ＸＸ单位工作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家庭成员及重要社会关系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0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900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1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0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1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0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1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0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1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0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1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0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34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本人承诺所填信息属实，提供材料真实，</w:t>
            </w:r>
            <w:r>
              <w:rPr>
                <w:rFonts w:hint="eastAsia" w:eastAsia="仿宋_GB2312"/>
                <w:sz w:val="24"/>
                <w:szCs w:val="32"/>
              </w:rPr>
              <w:t>如有不实，本人愿承担一切法律责任。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申请人（签名）：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1320" w:firstLineChars="5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时间：</w:t>
            </w:r>
          </w:p>
        </w:tc>
        <w:tc>
          <w:tcPr>
            <w:tcW w:w="13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审查意见</w:t>
            </w:r>
          </w:p>
        </w:tc>
        <w:tc>
          <w:tcPr>
            <w:tcW w:w="38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77C4E"/>
    <w:rsid w:val="1827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2023-12-07T07:57:00Z</dcterms:created>
  <dc:creator>农小娟</dc:creator>
  <cp:lastModifiedBy>农小娟</cp:lastModifiedBy>
  <dcterms:modified xsi:type="dcterms:W3CDTF">2023-12-07T07:58:06Z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2D71233FED9242D7A58F14C7726693A8</vt:lpwstr>
  </property>
</Properties>
</file>